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1" w:rsidRDefault="00981651" w:rsidP="00981651">
      <w:pPr>
        <w:pStyle w:val="1"/>
        <w:spacing w:before="0"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Утверждаю:</w:t>
      </w:r>
    </w:p>
    <w:p w:rsidR="00981651" w:rsidRDefault="00981651" w:rsidP="00981651">
      <w:pPr>
        <w:jc w:val="right"/>
        <w:rPr>
          <w:lang w:eastAsia="en-US"/>
        </w:rPr>
      </w:pPr>
      <w:r>
        <w:rPr>
          <w:lang w:eastAsia="en-US"/>
        </w:rPr>
        <w:t>Заведующий МБДОУ</w:t>
      </w:r>
    </w:p>
    <w:p w:rsidR="00981651" w:rsidRDefault="00981651" w:rsidP="00981651">
      <w:pPr>
        <w:jc w:val="right"/>
        <w:rPr>
          <w:lang w:eastAsia="en-US"/>
        </w:rPr>
      </w:pPr>
      <w:r>
        <w:rPr>
          <w:lang w:eastAsia="en-US"/>
        </w:rPr>
        <w:t>детский сад №53 города Белово</w:t>
      </w:r>
    </w:p>
    <w:p w:rsidR="00981651" w:rsidRDefault="00981651" w:rsidP="00981651">
      <w:pPr>
        <w:jc w:val="right"/>
        <w:rPr>
          <w:lang w:eastAsia="en-US"/>
        </w:rPr>
      </w:pPr>
      <w:proofErr w:type="spellStart"/>
      <w:r>
        <w:rPr>
          <w:lang w:eastAsia="en-US"/>
        </w:rPr>
        <w:t>__________Н.И.Казанова</w:t>
      </w:r>
      <w:proofErr w:type="spellEnd"/>
    </w:p>
    <w:p w:rsidR="00981651" w:rsidRDefault="00981651" w:rsidP="00981651">
      <w:pPr>
        <w:pStyle w:val="1"/>
        <w:spacing w:before="0"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Приказ </w:t>
      </w:r>
    </w:p>
    <w:p w:rsidR="00981651" w:rsidRDefault="00981651" w:rsidP="00981651">
      <w:pPr>
        <w:jc w:val="right"/>
      </w:pPr>
      <w:r>
        <w:t>№__16__ от 21.03.2017г.</w:t>
      </w:r>
    </w:p>
    <w:p w:rsidR="00981651" w:rsidRDefault="00981651" w:rsidP="00981651">
      <w:pPr>
        <w:jc w:val="right"/>
        <w:rPr>
          <w:b/>
        </w:rPr>
      </w:pPr>
    </w:p>
    <w:p w:rsidR="00981651" w:rsidRDefault="00981651" w:rsidP="00981651">
      <w:pPr>
        <w:pStyle w:val="1"/>
        <w:spacing w:before="0" w:after="0"/>
      </w:pPr>
    </w:p>
    <w:p w:rsidR="00981651" w:rsidRDefault="00981651" w:rsidP="00981651">
      <w:pPr>
        <w:pStyle w:val="1"/>
      </w:pPr>
      <w:r>
        <w:t>Отчет по реализации Комплекса мероприятий</w:t>
      </w:r>
      <w:r>
        <w:br/>
      </w:r>
      <w:r>
        <w:rPr>
          <w:bCs/>
          <w:color w:val="000000"/>
        </w:rPr>
        <w:t>по противодействию коррупции в  муниципальном бюджетном дошкольном образовательном учреждении «Детский сад № 53 «Теремок» комбинированного вида города Белово»  за 2016- 2017 учебный   год</w:t>
      </w:r>
    </w:p>
    <w:p w:rsidR="00981651" w:rsidRDefault="00981651" w:rsidP="00981651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071"/>
        <w:gridCol w:w="1828"/>
        <w:gridCol w:w="2063"/>
      </w:tblGrid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 xml:space="preserve">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Отчет о выполнении мероприятий</w:t>
            </w:r>
          </w:p>
        </w:tc>
      </w:tr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>Назначено в МБДОУ детский сад №53 лицо   ответственное за профилактику коррупционных и иных правонарушений.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t>Заведующий</w:t>
            </w:r>
          </w:p>
          <w:p w:rsidR="00981651" w:rsidRDefault="00981651">
            <w:pPr>
              <w:spacing w:line="276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jc w:val="center"/>
            </w:pPr>
            <w:r>
              <w:t>Приказ № 49/2</w:t>
            </w:r>
          </w:p>
          <w:p w:rsidR="00981651" w:rsidRDefault="00981651">
            <w:pPr>
              <w:spacing w:line="276" w:lineRule="auto"/>
              <w:jc w:val="center"/>
            </w:pPr>
            <w:r>
              <w:t xml:space="preserve">от 27.09.2016г. </w:t>
            </w:r>
          </w:p>
        </w:tc>
      </w:tr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и утверждены локальные акты  в  учреждении  по вопросам противодействия коррупции:</w:t>
            </w:r>
          </w:p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Кодекс этики и служебного поведения работников;</w:t>
            </w:r>
          </w:p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Положение о конфликте интересов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</w:rPr>
              <w:t xml:space="preserve"> политика организации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обмена деловыми подарками и знаками делового гостеприимства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81651" w:rsidRDefault="0098165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 Комиссии по противодействию коррупции и урегулированию конфликта интересов в организации</w:t>
            </w:r>
            <w:proofErr w:type="gramStart"/>
            <w:r>
              <w:rPr>
                <w:rFonts w:ascii="Times New Roman" w:hAnsi="Times New Roman"/>
              </w:rPr>
              <w:t xml:space="preserve">   .</w:t>
            </w:r>
            <w:proofErr w:type="gramEnd"/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 xml:space="preserve">Заведующий, </w:t>
            </w:r>
          </w:p>
          <w:p w:rsidR="00981651" w:rsidRDefault="00981651">
            <w:pPr>
              <w:spacing w:line="276" w:lineRule="auto"/>
            </w:pPr>
            <w:r>
              <w:t>Лицо, ответственное за профилактику коррупционных и иных правонарушений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jc w:val="center"/>
            </w:pPr>
            <w:r>
              <w:t>Приказ № 15</w:t>
            </w:r>
          </w:p>
          <w:p w:rsidR="00981651" w:rsidRDefault="00981651">
            <w:pPr>
              <w:spacing w:line="276" w:lineRule="auto"/>
              <w:jc w:val="center"/>
            </w:pPr>
            <w:r>
              <w:t>от 21марта 2017г.</w:t>
            </w:r>
          </w:p>
        </w:tc>
      </w:tr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t xml:space="preserve">Информированы работники организации,   в том числе путем размещения на официальном сайте организации,   о принятых в организации стандартах корпоративной этики и системе противодействия коррупции. </w:t>
            </w: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  <w:r>
              <w:t>Проводится консультирование работников организации  по вопросам профилактики и противодействия коррупции</w:t>
            </w:r>
          </w:p>
          <w:p w:rsidR="00981651" w:rsidRDefault="00981651">
            <w:pPr>
              <w:spacing w:line="276" w:lineRule="auto"/>
            </w:pPr>
          </w:p>
          <w:p w:rsidR="00981651" w:rsidRDefault="00981651" w:rsidP="009816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Обновлен уголок 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политики</w:t>
            </w:r>
          </w:p>
          <w:p w:rsidR="00981651" w:rsidRDefault="00981651">
            <w:pPr>
              <w:spacing w:line="276" w:lineRule="auto"/>
            </w:pPr>
            <w:r>
              <w:rPr>
                <w:color w:val="000000"/>
              </w:rPr>
              <w:br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lastRenderedPageBreak/>
              <w:t>Заведующий,    Лицо, ответственное за профилактику коррупционных и иных правонарушений.</w:t>
            </w:r>
          </w:p>
          <w:p w:rsidR="00981651" w:rsidRDefault="00981651">
            <w:pPr>
              <w:spacing w:line="276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t>март 2017г.</w:t>
            </w: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  <w:r>
              <w:t>По запросу</w:t>
            </w: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</w:p>
          <w:p w:rsidR="00981651" w:rsidRDefault="00981651">
            <w:pPr>
              <w:spacing w:line="276" w:lineRule="auto"/>
            </w:pPr>
            <w:r>
              <w:t>Март 2017 г</w:t>
            </w:r>
          </w:p>
        </w:tc>
      </w:tr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>Проводятся  внутренние проверки  в организации совершаемых сделок на предмет наличия коррупционной составляющей.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t xml:space="preserve">Заведующий, </w:t>
            </w:r>
          </w:p>
          <w:p w:rsidR="00981651" w:rsidRDefault="00981651">
            <w:pPr>
              <w:spacing w:line="276" w:lineRule="auto"/>
            </w:pPr>
            <w:r>
              <w:t>лицо  в организации,    ответственное за профилактику коррупционных и иных правонарушений.</w:t>
            </w:r>
          </w:p>
          <w:p w:rsidR="00981651" w:rsidRDefault="00981651">
            <w:pPr>
              <w:spacing w:line="276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>Постоянно</w:t>
            </w:r>
          </w:p>
        </w:tc>
      </w:tr>
      <w:tr w:rsidR="00981651" w:rsidTr="009816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На сайте МБДОУ 53</w:t>
            </w:r>
          </w:p>
          <w:p w:rsidR="00981651" w:rsidRDefault="00981651">
            <w:pPr>
              <w:tabs>
                <w:tab w:val="left" w:pos="2160"/>
              </w:tabs>
              <w:spacing w:line="276" w:lineRule="auto"/>
            </w:pPr>
            <w:r>
              <w:rPr>
                <w:color w:val="000000"/>
              </w:rPr>
              <w:t>(</w:t>
            </w:r>
            <w:hyperlink r:id="rId4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edubel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  <w:r>
              <w:t>)</w:t>
            </w:r>
          </w:p>
          <w:p w:rsidR="00981651" w:rsidRDefault="00981651">
            <w:pPr>
              <w:spacing w:line="276" w:lineRule="auto"/>
            </w:pPr>
            <w:r>
              <w:rPr>
                <w:color w:val="000000"/>
              </w:rPr>
              <w:t xml:space="preserve">создан раздел с материалами по </w:t>
            </w:r>
            <w:proofErr w:type="spellStart"/>
            <w:r>
              <w:rPr>
                <w:color w:val="000000"/>
              </w:rPr>
              <w:t>антикоррупционной</w:t>
            </w:r>
            <w:proofErr w:type="spellEnd"/>
            <w:r>
              <w:rPr>
                <w:color w:val="000000"/>
              </w:rPr>
              <w:t xml:space="preserve"> политике и реализации их в деятельности образовательного учреждения. 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1" w:rsidRDefault="00981651">
            <w:pPr>
              <w:spacing w:line="276" w:lineRule="auto"/>
            </w:pPr>
            <w:r>
              <w:t>Лицо  в организации,    ответственное за профилактику коррупционных и иных правонарушений.</w:t>
            </w:r>
          </w:p>
          <w:p w:rsidR="00981651" w:rsidRDefault="00981651">
            <w:pPr>
              <w:spacing w:line="276" w:lineRule="auto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1" w:rsidRDefault="00981651">
            <w:pPr>
              <w:spacing w:line="276" w:lineRule="auto"/>
            </w:pPr>
            <w:r>
              <w:t xml:space="preserve">Постоянно </w:t>
            </w:r>
          </w:p>
        </w:tc>
      </w:tr>
    </w:tbl>
    <w:p w:rsidR="00981651" w:rsidRDefault="00981651" w:rsidP="00981651"/>
    <w:p w:rsidR="00981651" w:rsidRDefault="00981651" w:rsidP="00981651">
      <w:pPr>
        <w:shd w:val="clear" w:color="auto" w:fill="FFFFFF" w:themeFill="background1"/>
        <w:rPr>
          <w:b/>
          <w:bCs/>
          <w:color w:val="000000"/>
        </w:rPr>
      </w:pPr>
    </w:p>
    <w:p w:rsidR="00981651" w:rsidRDefault="00981651" w:rsidP="00981651">
      <w:pPr>
        <w:shd w:val="clear" w:color="auto" w:fill="FFFFFF" w:themeFill="background1"/>
        <w:rPr>
          <w:b/>
          <w:bCs/>
          <w:color w:val="000000"/>
        </w:rPr>
      </w:pPr>
    </w:p>
    <w:p w:rsidR="00981651" w:rsidRDefault="00981651" w:rsidP="00981651">
      <w:pPr>
        <w:shd w:val="clear" w:color="auto" w:fill="FFFFFF" w:themeFill="background1"/>
        <w:rPr>
          <w:b/>
          <w:bCs/>
          <w:color w:val="000000"/>
        </w:rPr>
      </w:pPr>
    </w:p>
    <w:p w:rsidR="00981651" w:rsidRDefault="00981651" w:rsidP="00981651">
      <w:pPr>
        <w:shd w:val="clear" w:color="auto" w:fill="FFFFFF" w:themeFill="background1"/>
        <w:rPr>
          <w:b/>
          <w:bCs/>
          <w:color w:val="000000"/>
        </w:rPr>
      </w:pPr>
    </w:p>
    <w:p w:rsidR="00981651" w:rsidRDefault="00981651" w:rsidP="00981651">
      <w:pPr>
        <w:shd w:val="clear" w:color="auto" w:fill="FFFFFF" w:themeFill="background1"/>
        <w:rPr>
          <w:b/>
          <w:bCs/>
          <w:color w:val="000000"/>
        </w:rPr>
      </w:pPr>
    </w:p>
    <w:p w:rsidR="00981651" w:rsidRDefault="00981651" w:rsidP="00981651"/>
    <w:p w:rsidR="00981651" w:rsidRDefault="00981651" w:rsidP="00981651"/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51"/>
    <w:rsid w:val="0058157F"/>
    <w:rsid w:val="00981651"/>
    <w:rsid w:val="00C1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81651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b/>
      <w:spacing w:val="-4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51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1651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8165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remok53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2017-03-30T05:27:00Z</dcterms:created>
  <dcterms:modified xsi:type="dcterms:W3CDTF">2017-03-30T05:29:00Z</dcterms:modified>
</cp:coreProperties>
</file>