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87" w:rsidRPr="00B24187" w:rsidRDefault="00B24187" w:rsidP="00B24187">
      <w:pPr>
        <w:spacing w:after="0" w:line="240" w:lineRule="auto"/>
        <w:rPr>
          <w:rFonts w:ascii="Times New Roman" w:hAnsi="Times New Roman" w:cs="Times New Roman"/>
          <w:b/>
          <w:sz w:val="32"/>
          <w:szCs w:val="32"/>
        </w:rPr>
      </w:pPr>
      <w:r w:rsidRPr="00B24187">
        <w:rPr>
          <w:rFonts w:ascii="Times New Roman" w:hAnsi="Times New Roman" w:cs="Times New Roman"/>
          <w:b/>
          <w:sz w:val="32"/>
          <w:szCs w:val="32"/>
        </w:rPr>
        <w:t>Родителям: "Как рассказать ребенку о войне"!</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Приближается великий и светлый праздник – День Победы!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Праздник, который ждали миллионы людей по всему миру. </w:t>
      </w:r>
    </w:p>
    <w:p w:rsid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 </w:t>
      </w:r>
    </w:p>
    <w:p w:rsidR="00B24187" w:rsidRPr="00B24187" w:rsidRDefault="00B24187" w:rsidP="00B24187">
      <w:pPr>
        <w:spacing w:after="0" w:line="240" w:lineRule="auto"/>
        <w:rPr>
          <w:rFonts w:ascii="Times New Roman" w:hAnsi="Times New Roman" w:cs="Times New Roman"/>
          <w:sz w:val="32"/>
          <w:szCs w:val="32"/>
        </w:rPr>
      </w:pPr>
      <w:proofErr w:type="gramStart"/>
      <w:r w:rsidRPr="00B24187">
        <w:rPr>
          <w:rFonts w:ascii="Times New Roman" w:hAnsi="Times New Roman" w:cs="Times New Roman"/>
          <w:sz w:val="32"/>
          <w:szCs w:val="32"/>
        </w:rPr>
        <w:t>Дорогая  цена</w:t>
      </w:r>
      <w:proofErr w:type="gramEnd"/>
      <w:r w:rsidRPr="00B24187">
        <w:rPr>
          <w:rFonts w:ascii="Times New Roman" w:hAnsi="Times New Roman" w:cs="Times New Roman"/>
          <w:sz w:val="32"/>
          <w:szCs w:val="32"/>
        </w:rPr>
        <w:t xml:space="preserve"> этого праздника – многочисленные жертвы фашизма, слезы жен, матерей и детей. Наши деды и прадеды смогли выстоять и победить в самой жестокой войне XX века, они остановили беду, грозившую всему миру – фашизм.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r w:rsidRPr="00B24187">
        <w:rPr>
          <w:rFonts w:ascii="Times New Roman" w:hAnsi="Times New Roman" w:cs="Times New Roman"/>
          <w:sz w:val="32"/>
          <w:szCs w:val="32"/>
        </w:rPr>
        <w:cr/>
      </w:r>
      <w:r>
        <w:rPr>
          <w:rFonts w:ascii="Times New Roman" w:hAnsi="Times New Roman" w:cs="Times New Roman"/>
          <w:sz w:val="32"/>
          <w:szCs w:val="32"/>
        </w:rPr>
        <w:t xml:space="preserve">          </w:t>
      </w:r>
      <w:r w:rsidRPr="00B24187">
        <w:rPr>
          <w:rFonts w:ascii="Times New Roman" w:hAnsi="Times New Roman" w:cs="Times New Roman"/>
          <w:sz w:val="32"/>
          <w:szCs w:val="32"/>
        </w:rPr>
        <w:t xml:space="preserve">Самый надежный источник, из которого ребенок может почерпнуть знания об этом таинственном событии - семья.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И вот перед Вами неожиданно встает важная и сложная задача: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как объяснить юному человечку, что такое Великая Отечественная война, и чем она отличается от остальных войн.</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На первый взгляд задача </w:t>
      </w:r>
      <w:proofErr w:type="gramStart"/>
      <w:r w:rsidRPr="00B24187">
        <w:rPr>
          <w:rFonts w:ascii="Times New Roman" w:hAnsi="Times New Roman" w:cs="Times New Roman"/>
          <w:sz w:val="32"/>
          <w:szCs w:val="32"/>
        </w:rPr>
        <w:t>эта</w:t>
      </w:r>
      <w:proofErr w:type="gramEnd"/>
      <w:r w:rsidRPr="00B24187">
        <w:rPr>
          <w:rFonts w:ascii="Times New Roman" w:hAnsi="Times New Roman" w:cs="Times New Roman"/>
          <w:sz w:val="32"/>
          <w:szCs w:val="32"/>
        </w:rPr>
        <w:t xml:space="preserve"> кажется простой только, на  самом же деле, мировосприятие и мироощущение ребенка очень сильно отличается от мировосприятия взрослого.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 Поэтому многие вещи, ребенку необходимо объяснять отдельно, чтобы он смог осознать суть и смысл Вашего рассказа.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lastRenderedPageBreak/>
        <w:t xml:space="preserve">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В разговоре с маленькими детьми не стоит, конечно, подробно говорить </w:t>
      </w:r>
      <w:proofErr w:type="gramStart"/>
      <w:r w:rsidRPr="00B24187">
        <w:rPr>
          <w:rFonts w:ascii="Times New Roman" w:hAnsi="Times New Roman" w:cs="Times New Roman"/>
          <w:sz w:val="32"/>
          <w:szCs w:val="32"/>
        </w:rPr>
        <w:t>о</w:t>
      </w:r>
      <w:proofErr w:type="gramEnd"/>
      <w:r w:rsidRPr="00B24187">
        <w:rPr>
          <w:rFonts w:ascii="Times New Roman" w:hAnsi="Times New Roman" w:cs="Times New Roman"/>
          <w:sz w:val="32"/>
          <w:szCs w:val="32"/>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w:t>
      </w:r>
      <w:r>
        <w:rPr>
          <w:rFonts w:ascii="Times New Roman" w:hAnsi="Times New Roman" w:cs="Times New Roman"/>
          <w:sz w:val="32"/>
          <w:szCs w:val="32"/>
        </w:rPr>
        <w:t xml:space="preserve"> </w:t>
      </w:r>
      <w:r w:rsidRPr="00B24187">
        <w:rPr>
          <w:rFonts w:ascii="Times New Roman" w:hAnsi="Times New Roman" w:cs="Times New Roman"/>
          <w:sz w:val="32"/>
          <w:szCs w:val="32"/>
        </w:rPr>
        <w:t xml:space="preserve">достаточно будет сказать, что фашисты блокировали подъезды к городу, чтобы туда нельзя было доставить еду, и жители города вынуждены были голодать.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lastRenderedPageBreak/>
        <w:t xml:space="preserve">Тыл - это тоже не специальное место, где трусы прячутся среди заводских труб, а всего лишь территории, расположенные далеко от линии фронта.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Ребенок уверен, что сражаются на войне только Солдаты и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w:t>
      </w:r>
      <w:proofErr w:type="spellStart"/>
      <w:r w:rsidRPr="00B24187">
        <w:rPr>
          <w:rFonts w:ascii="Times New Roman" w:hAnsi="Times New Roman" w:cs="Times New Roman"/>
          <w:sz w:val="32"/>
          <w:szCs w:val="32"/>
        </w:rPr>
        <w:t>ребенку</w:t>
      </w:r>
      <w:proofErr w:type="gramStart"/>
      <w:r w:rsidRPr="00B24187">
        <w:rPr>
          <w:rFonts w:ascii="Times New Roman" w:hAnsi="Times New Roman" w:cs="Times New Roman"/>
          <w:sz w:val="32"/>
          <w:szCs w:val="32"/>
        </w:rPr>
        <w:t>,ч</w:t>
      </w:r>
      <w:proofErr w:type="gramEnd"/>
      <w:r w:rsidRPr="00B24187">
        <w:rPr>
          <w:rFonts w:ascii="Times New Roman" w:hAnsi="Times New Roman" w:cs="Times New Roman"/>
          <w:sz w:val="32"/>
          <w:szCs w:val="32"/>
        </w:rPr>
        <w:t>то</w:t>
      </w:r>
      <w:proofErr w:type="spellEnd"/>
      <w:r w:rsidRPr="00B24187">
        <w:rPr>
          <w:rFonts w:ascii="Times New Roman" w:hAnsi="Times New Roman" w:cs="Times New Roman"/>
          <w:sz w:val="32"/>
          <w:szCs w:val="32"/>
        </w:rPr>
        <w:t xml:space="preserve"> солдаты, уходящие на фронт - это и есть самые обычные граждане страны, которые отправились защищать свои семьи. </w:t>
      </w:r>
    </w:p>
    <w:p w:rsid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Что партизаны - это люди, которые, вместо того, чтобы бежать</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прочь, когда линия фронта приблизилась к их жилищам,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 спрятались в окрестных лесах и вносили свой вклад в борьбу с врагом.</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Объясните, что вся страна, от мала до </w:t>
      </w:r>
      <w:proofErr w:type="spellStart"/>
      <w:r w:rsidRPr="00B24187">
        <w:rPr>
          <w:rFonts w:ascii="Times New Roman" w:hAnsi="Times New Roman" w:cs="Times New Roman"/>
          <w:sz w:val="32"/>
          <w:szCs w:val="32"/>
        </w:rPr>
        <w:t>велика</w:t>
      </w:r>
      <w:proofErr w:type="gramStart"/>
      <w:r w:rsidRPr="00B24187">
        <w:rPr>
          <w:rFonts w:ascii="Times New Roman" w:hAnsi="Times New Roman" w:cs="Times New Roman"/>
          <w:sz w:val="32"/>
          <w:szCs w:val="32"/>
        </w:rPr>
        <w:t>,в</w:t>
      </w:r>
      <w:proofErr w:type="spellEnd"/>
      <w:proofErr w:type="gramEnd"/>
      <w:r w:rsidRPr="00B24187">
        <w:rPr>
          <w:rFonts w:ascii="Times New Roman" w:hAnsi="Times New Roman" w:cs="Times New Roman"/>
          <w:sz w:val="32"/>
          <w:szCs w:val="32"/>
        </w:rPr>
        <w:t xml:space="preserve"> меру своих сил и возможностей, приняла участие в этой войне.</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Именно поэтому и победа является заслугой не только армии, но всей страны.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По мнению ребенка, враги - это единый неделимый монолит.</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Раз война велась с Германией, значит все жители страны - враги. </w:t>
      </w:r>
    </w:p>
    <w:p w:rsid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r w:rsidRPr="00B24187">
        <w:rPr>
          <w:rFonts w:ascii="Times New Roman" w:hAnsi="Times New Roman" w:cs="Times New Roman"/>
          <w:sz w:val="32"/>
          <w:szCs w:val="32"/>
        </w:rPr>
        <w:cr/>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Вам придется четко разграничить Германию как страну и нацистов как приверженцев безумной и страшной идеи. Объясните ребенку, </w:t>
      </w:r>
      <w:r w:rsidRPr="00B24187">
        <w:rPr>
          <w:rFonts w:ascii="Times New Roman" w:hAnsi="Times New Roman" w:cs="Times New Roman"/>
          <w:sz w:val="32"/>
          <w:szCs w:val="32"/>
        </w:rPr>
        <w:lastRenderedPageBreak/>
        <w:t xml:space="preserve">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Именно поэтому говорится не о победе над «Германией» а о победе над «Фашистской Германией», это два совершенно разных понятия.   Ребенок уверен, что какие-то особые причины для того, чтобы начать войну, не нужны. Враги нападают потому, что они враги.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Набрали достаточно оружия и солдат - и напали. Это естественное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Вам придется, прежде всего, объяснить ребенку, что любая война ведется не просто так, а ради какой-то цели.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Одни войны ведутся, чтобы присвоить богатства соседей.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Другие - чтобы присоединить к своей стране часть соседской территории.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w:t>
      </w:r>
      <w:proofErr w:type="spellStart"/>
      <w:r w:rsidRPr="00B24187">
        <w:rPr>
          <w:rFonts w:ascii="Times New Roman" w:hAnsi="Times New Roman" w:cs="Times New Roman"/>
          <w:sz w:val="32"/>
          <w:szCs w:val="32"/>
        </w:rPr>
        <w:t>результатеопасность</w:t>
      </w:r>
      <w:proofErr w:type="spellEnd"/>
      <w:r w:rsidRPr="00B24187">
        <w:rPr>
          <w:rFonts w:ascii="Times New Roman" w:hAnsi="Times New Roman" w:cs="Times New Roman"/>
          <w:sz w:val="32"/>
          <w:szCs w:val="32"/>
        </w:rPr>
        <w:t xml:space="preserve">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И, наконец, последний - по порядку обсуждения, но не по значимости - вопрос, который следует разъяснить ребенку. </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Почему война носит название Великая Отечественная.</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В нашем городе есть музей, где есть зал, посвященный военной тематике, </w:t>
      </w:r>
      <w:proofErr w:type="gramStart"/>
      <w:r w:rsidRPr="00B24187">
        <w:rPr>
          <w:rFonts w:ascii="Times New Roman" w:hAnsi="Times New Roman" w:cs="Times New Roman"/>
          <w:sz w:val="32"/>
          <w:szCs w:val="32"/>
        </w:rPr>
        <w:t>Вы вместе с ребёнком можете</w:t>
      </w:r>
      <w:proofErr w:type="gramEnd"/>
      <w:r w:rsidRPr="00B24187">
        <w:rPr>
          <w:rFonts w:ascii="Times New Roman" w:hAnsi="Times New Roman" w:cs="Times New Roman"/>
          <w:sz w:val="32"/>
          <w:szCs w:val="32"/>
        </w:rPr>
        <w:t xml:space="preserve"> его посетить. Окунуться в историю тех времён, взглянуть на вещи, которые пережили военные действия, прослушать интересную лекцию экскурсовода.</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Ну и конечно обязательно посетите вместе с ребёнком торжественный парад, посвящённый 9 мая и Дню Победы.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Ну а вечерний салют в честь победителей заключит Ваш рассказ о войне и военном времени.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B24187" w:rsidRPr="00B24187" w:rsidRDefault="00B24187" w:rsidP="00B24187">
      <w:pPr>
        <w:spacing w:after="0" w:line="240" w:lineRule="auto"/>
        <w:rPr>
          <w:rFonts w:ascii="Times New Roman" w:hAnsi="Times New Roman" w:cs="Times New Roman"/>
          <w:sz w:val="32"/>
          <w:szCs w:val="32"/>
        </w:rPr>
      </w:pPr>
    </w:p>
    <w:p w:rsidR="005005C1" w:rsidRDefault="005005C1"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jc w:val="center"/>
        <w:rPr>
          <w:rFonts w:ascii="Times New Roman" w:hAnsi="Times New Roman" w:cs="Times New Roman"/>
          <w:b/>
          <w:sz w:val="32"/>
          <w:szCs w:val="32"/>
        </w:rPr>
      </w:pPr>
      <w:r w:rsidRPr="00B24187">
        <w:rPr>
          <w:rFonts w:ascii="Times New Roman" w:hAnsi="Times New Roman" w:cs="Times New Roman"/>
          <w:b/>
          <w:sz w:val="32"/>
          <w:szCs w:val="32"/>
        </w:rPr>
        <w:lastRenderedPageBreak/>
        <w:t>Где встречать День Победы, 9 мая?</w:t>
      </w: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 </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 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w:t>
      </w:r>
      <w:r w:rsidR="004A1939">
        <w:rPr>
          <w:rFonts w:ascii="Times New Roman" w:hAnsi="Times New Roman" w:cs="Times New Roman"/>
          <w:sz w:val="32"/>
          <w:szCs w:val="32"/>
        </w:rPr>
        <w:t xml:space="preserve">. </w:t>
      </w:r>
      <w:proofErr w:type="gramStart"/>
      <w:r w:rsidRPr="00B24187">
        <w:rPr>
          <w:rFonts w:ascii="Times New Roman" w:hAnsi="Times New Roman" w:cs="Times New Roman"/>
          <w:sz w:val="32"/>
          <w:szCs w:val="32"/>
        </w:rPr>
        <w:t>Дни и ночи проводя</w:t>
      </w:r>
      <w:proofErr w:type="gramEnd"/>
      <w:r w:rsidRPr="00B24187">
        <w:rPr>
          <w:rFonts w:ascii="Times New Roman" w:hAnsi="Times New Roman" w:cs="Times New Roman"/>
          <w:sz w:val="32"/>
          <w:szCs w:val="32"/>
        </w:rPr>
        <w:t xml:space="preserve">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большая заслуга, трудная работа, которую женщины военных лет </w:t>
      </w:r>
      <w:proofErr w:type="gramStart"/>
      <w:r w:rsidRPr="00B24187">
        <w:rPr>
          <w:rFonts w:ascii="Times New Roman" w:hAnsi="Times New Roman" w:cs="Times New Roman"/>
          <w:sz w:val="32"/>
          <w:szCs w:val="32"/>
        </w:rPr>
        <w:t>молча</w:t>
      </w:r>
      <w:proofErr w:type="gramEnd"/>
      <w:r w:rsidRPr="00B24187">
        <w:rPr>
          <w:rFonts w:ascii="Times New Roman" w:hAnsi="Times New Roman" w:cs="Times New Roman"/>
          <w:sz w:val="32"/>
          <w:szCs w:val="32"/>
        </w:rPr>
        <w:t xml:space="preserve"> несли на своих плечах.</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День Победы —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B24187" w:rsidRPr="00B24187" w:rsidRDefault="00B24187" w:rsidP="00B24187">
      <w:pPr>
        <w:spacing w:after="0" w:line="240" w:lineRule="auto"/>
        <w:rPr>
          <w:rFonts w:ascii="Times New Roman" w:hAnsi="Times New Roman" w:cs="Times New Roman"/>
          <w:sz w:val="32"/>
          <w:szCs w:val="32"/>
        </w:rPr>
      </w:pPr>
    </w:p>
    <w:p w:rsidR="00B24187" w:rsidRPr="00B24187" w:rsidRDefault="00B24187" w:rsidP="00B24187">
      <w:pPr>
        <w:spacing w:after="0" w:line="240" w:lineRule="auto"/>
        <w:rPr>
          <w:rFonts w:ascii="Times New Roman" w:hAnsi="Times New Roman" w:cs="Times New Roman"/>
          <w:sz w:val="32"/>
          <w:szCs w:val="32"/>
        </w:rPr>
      </w:pPr>
      <w:r w:rsidRPr="00B24187">
        <w:rPr>
          <w:rFonts w:ascii="Times New Roman" w:hAnsi="Times New Roman" w:cs="Times New Roman"/>
          <w:sz w:val="32"/>
          <w:szCs w:val="32"/>
        </w:rPr>
        <w:t xml:space="preserve">Многие ветераны накануне 9 Мая посещают различные школы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предложить им проводить их до школы и обратно, позаботиться об </w:t>
      </w:r>
      <w:r w:rsidRPr="00B24187">
        <w:rPr>
          <w:rFonts w:ascii="Times New Roman" w:hAnsi="Times New Roman" w:cs="Times New Roman"/>
          <w:sz w:val="32"/>
          <w:szCs w:val="32"/>
        </w:rPr>
        <w:lastRenderedPageBreak/>
        <w:t>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sectPr w:rsidR="00B24187" w:rsidRPr="00B24187" w:rsidSect="00500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24187"/>
    <w:rsid w:val="002D16CB"/>
    <w:rsid w:val="004A1939"/>
    <w:rsid w:val="005005C1"/>
    <w:rsid w:val="006A61C6"/>
    <w:rsid w:val="00B2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1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2015-04-28T09:36:00Z</cp:lastPrinted>
  <dcterms:created xsi:type="dcterms:W3CDTF">2015-04-28T09:23:00Z</dcterms:created>
  <dcterms:modified xsi:type="dcterms:W3CDTF">2015-04-28T10:27:00Z</dcterms:modified>
</cp:coreProperties>
</file>